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 xml:space="preserve">Suceava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11F6359" w14:textId="77777777" w:rsidR="009E1767" w:rsidRDefault="009E1767">
            <w:pPr>
              <w:keepNext/>
            </w:pPr>
            <w:r>
              <w:t xml:space="preserve">Comuna Poieni - Solca</w:t>
            </w: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661CDC2" w14:textId="77777777" w:rsidR="009E1767" w:rsidRDefault="009E1767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92C9F" w14:textId="77777777" w:rsidR="00EA571B" w:rsidRDefault="00EA571B">
      <w:r>
        <w:separator/>
      </w:r>
    </w:p>
  </w:endnote>
  <w:endnote w:type="continuationSeparator" w:id="0">
    <w:p w14:paraId="4ABA14C3" w14:textId="77777777" w:rsidR="00EA571B" w:rsidRDefault="00EA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98F70" w14:textId="77777777" w:rsidR="00EA571B" w:rsidRDefault="00EA571B">
      <w:r>
        <w:separator/>
      </w:r>
    </w:p>
  </w:footnote>
  <w:footnote w:type="continuationSeparator" w:id="0">
    <w:p w14:paraId="15889EEC" w14:textId="77777777" w:rsidR="00EA571B" w:rsidRDefault="00EA5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674</Characters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2026-08-24T15:40:00Z</dcterms:modified>
  <cp:category/>
</cp:coreProperties>
</file>